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9F" w:rsidRDefault="00C1589F" w:rsidP="00C1589F">
      <w:pPr>
        <w:ind w:firstLineChars="900" w:firstLine="2520"/>
        <w:rPr>
          <w:sz w:val="28"/>
          <w:szCs w:val="28"/>
        </w:rPr>
      </w:pPr>
      <w:r>
        <w:rPr>
          <w:rFonts w:hint="eastAsia"/>
          <w:sz w:val="28"/>
          <w:szCs w:val="28"/>
        </w:rPr>
        <w:t>“</w:t>
      </w:r>
      <w:r w:rsidR="008E1F1C">
        <w:rPr>
          <w:rStyle w:val="ac"/>
          <w:rFonts w:hint="eastAsia"/>
        </w:rPr>
        <w:t>腰椎</w:t>
      </w:r>
      <w:r w:rsidRPr="003D697E">
        <w:rPr>
          <w:rStyle w:val="ac"/>
          <w:rFonts w:hint="eastAsia"/>
        </w:rPr>
        <w:t>椎間板ヘルニア</w:t>
      </w:r>
      <w:r>
        <w:rPr>
          <w:rFonts w:hint="eastAsia"/>
          <w:sz w:val="28"/>
          <w:szCs w:val="28"/>
        </w:rPr>
        <w:t>”</w:t>
      </w:r>
      <w:r>
        <w:rPr>
          <w:sz w:val="72"/>
          <w:szCs w:val="72"/>
        </w:rPr>
        <w:br/>
      </w:r>
      <w:r w:rsidRPr="00943331">
        <w:rPr>
          <w:rStyle w:val="2"/>
          <w:rFonts w:hint="eastAsia"/>
        </w:rPr>
        <w:t>＜症状＞</w:t>
      </w:r>
    </w:p>
    <w:p w:rsidR="00943331" w:rsidRPr="004E61C7" w:rsidRDefault="008E1F1C" w:rsidP="00C1589F">
      <w:pPr>
        <w:widowControl/>
        <w:shd w:val="clear" w:color="auto" w:fill="FFFFFF"/>
        <w:spacing w:before="100" w:beforeAutospacing="1" w:after="100" w:afterAutospacing="1" w:line="480" w:lineRule="auto"/>
        <w:jc w:val="left"/>
        <w:rPr>
          <w:rStyle w:val="2"/>
        </w:rPr>
      </w:pPr>
      <w:r>
        <w:rPr>
          <w:rFonts w:ascii="Arial" w:hAnsi="Arial" w:cs="Arial"/>
          <w:noProof/>
          <w:color w:val="FFFFFF"/>
          <w:sz w:val="20"/>
          <w:szCs w:val="20"/>
        </w:rPr>
        <w:drawing>
          <wp:inline distT="0" distB="0" distL="0" distR="0" wp14:anchorId="7ACC51BD" wp14:editId="03320147">
            <wp:extent cx="5276850" cy="1352550"/>
            <wp:effectExtent l="0" t="0" r="0" b="0"/>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8130" cy="1352878"/>
                    </a:xfrm>
                    <a:prstGeom prst="rect">
                      <a:avLst/>
                    </a:prstGeom>
                    <a:noFill/>
                    <a:ln>
                      <a:noFill/>
                    </a:ln>
                  </pic:spPr>
                </pic:pic>
              </a:graphicData>
            </a:graphic>
          </wp:inline>
        </w:drawing>
      </w:r>
      <w:r>
        <w:rPr>
          <w:rStyle w:val="2"/>
        </w:rPr>
        <w:br/>
      </w:r>
      <w:r w:rsidRPr="008E1F1C">
        <w:rPr>
          <w:rFonts w:hint="eastAsia"/>
          <w:sz w:val="24"/>
          <w:szCs w:val="24"/>
        </w:rPr>
        <w:t>腰</w:t>
      </w:r>
      <w:r>
        <w:rPr>
          <w:rFonts w:hint="eastAsia"/>
          <w:sz w:val="24"/>
          <w:szCs w:val="24"/>
        </w:rPr>
        <w:t>痛が進行し</w:t>
      </w:r>
      <w:r w:rsidR="00306F5B">
        <w:rPr>
          <w:rFonts w:hint="eastAsia"/>
          <w:sz w:val="24"/>
          <w:szCs w:val="24"/>
        </w:rPr>
        <w:t>周囲の</w:t>
      </w:r>
      <w:r>
        <w:rPr>
          <w:rFonts w:hint="eastAsia"/>
          <w:sz w:val="24"/>
          <w:szCs w:val="24"/>
        </w:rPr>
        <w:t>神経が圧迫され、</w:t>
      </w:r>
      <w:r w:rsidRPr="008E1F1C">
        <w:rPr>
          <w:rFonts w:hint="eastAsia"/>
          <w:b/>
          <w:sz w:val="24"/>
          <w:szCs w:val="24"/>
          <w:u w:val="single"/>
        </w:rPr>
        <w:t>下肢の痛みと</w:t>
      </w:r>
      <w:r>
        <w:rPr>
          <w:rFonts w:hint="eastAsia"/>
          <w:b/>
          <w:sz w:val="24"/>
          <w:szCs w:val="24"/>
          <w:u w:val="single"/>
        </w:rPr>
        <w:t>しびれ</w:t>
      </w:r>
      <w:r>
        <w:rPr>
          <w:rFonts w:hint="eastAsia"/>
          <w:sz w:val="24"/>
          <w:szCs w:val="24"/>
        </w:rPr>
        <w:t>が伴</w:t>
      </w:r>
      <w:r w:rsidR="00306F5B">
        <w:rPr>
          <w:rFonts w:hint="eastAsia"/>
          <w:sz w:val="24"/>
          <w:szCs w:val="24"/>
        </w:rPr>
        <w:t>う疾患です</w:t>
      </w:r>
      <w:r>
        <w:rPr>
          <w:rFonts w:hint="eastAsia"/>
          <w:sz w:val="24"/>
          <w:szCs w:val="24"/>
        </w:rPr>
        <w:t>。</w:t>
      </w:r>
      <w:r w:rsidR="000F424D">
        <w:rPr>
          <w:sz w:val="24"/>
          <w:szCs w:val="24"/>
        </w:rPr>
        <w:br/>
      </w:r>
      <w:r w:rsidR="00306F5B">
        <w:rPr>
          <w:rFonts w:hint="eastAsia"/>
          <w:sz w:val="24"/>
          <w:szCs w:val="24"/>
        </w:rPr>
        <w:t>※</w:t>
      </w:r>
      <w:r w:rsidR="000F424D">
        <w:rPr>
          <w:rFonts w:hint="eastAsia"/>
          <w:sz w:val="24"/>
          <w:szCs w:val="24"/>
        </w:rPr>
        <w:t>座骨神経痛が生じると腰</w:t>
      </w:r>
      <w:r w:rsidR="00306F5B">
        <w:rPr>
          <w:rFonts w:hint="eastAsia"/>
          <w:sz w:val="24"/>
          <w:szCs w:val="24"/>
        </w:rPr>
        <w:t>～お尻</w:t>
      </w:r>
      <w:r w:rsidR="000F424D">
        <w:rPr>
          <w:rFonts w:hint="eastAsia"/>
          <w:sz w:val="24"/>
          <w:szCs w:val="24"/>
        </w:rPr>
        <w:t>～</w:t>
      </w:r>
      <w:r w:rsidR="00306F5B">
        <w:rPr>
          <w:rFonts w:hint="eastAsia"/>
          <w:sz w:val="24"/>
          <w:szCs w:val="24"/>
        </w:rPr>
        <w:t>足</w:t>
      </w:r>
      <w:r w:rsidR="000F424D">
        <w:rPr>
          <w:rFonts w:hint="eastAsia"/>
          <w:sz w:val="24"/>
          <w:szCs w:val="24"/>
        </w:rPr>
        <w:t>まで</w:t>
      </w:r>
      <w:r w:rsidR="000F424D" w:rsidRPr="00306F5B">
        <w:rPr>
          <w:rFonts w:hint="eastAsia"/>
          <w:b/>
          <w:sz w:val="24"/>
          <w:szCs w:val="24"/>
          <w:u w:val="single"/>
        </w:rPr>
        <w:t>痛み、しびれ</w:t>
      </w:r>
      <w:r w:rsidR="00306F5B" w:rsidRPr="00306F5B">
        <w:rPr>
          <w:rFonts w:hint="eastAsia"/>
          <w:b/>
          <w:sz w:val="24"/>
          <w:szCs w:val="24"/>
          <w:u w:val="single"/>
        </w:rPr>
        <w:t>、引き攣り</w:t>
      </w:r>
      <w:r w:rsidR="00306F5B">
        <w:rPr>
          <w:rFonts w:hint="eastAsia"/>
          <w:sz w:val="24"/>
          <w:szCs w:val="24"/>
        </w:rPr>
        <w:t>が生じる。</w:t>
      </w:r>
      <w:r w:rsidR="0045362E">
        <w:rPr>
          <w:rFonts w:hint="eastAsia"/>
          <w:sz w:val="24"/>
          <w:szCs w:val="24"/>
        </w:rPr>
        <w:t>初期症状の特徴は</w:t>
      </w:r>
      <w:r w:rsidRPr="0045362E">
        <w:rPr>
          <w:rFonts w:hint="eastAsia"/>
          <w:b/>
          <w:sz w:val="24"/>
          <w:szCs w:val="24"/>
          <w:u w:val="single"/>
        </w:rPr>
        <w:t>クシャミ、咳など</w:t>
      </w:r>
      <w:r w:rsidR="0045362E" w:rsidRPr="0045362E">
        <w:rPr>
          <w:rFonts w:hint="eastAsia"/>
          <w:b/>
          <w:sz w:val="24"/>
          <w:szCs w:val="24"/>
          <w:u w:val="single"/>
        </w:rPr>
        <w:t>の振動</w:t>
      </w:r>
      <w:r w:rsidRPr="0045362E">
        <w:rPr>
          <w:rFonts w:hint="eastAsia"/>
          <w:b/>
          <w:sz w:val="24"/>
          <w:szCs w:val="24"/>
          <w:u w:val="single"/>
        </w:rPr>
        <w:t>で腰部に</w:t>
      </w:r>
      <w:r w:rsidR="0045362E" w:rsidRPr="0045362E">
        <w:rPr>
          <w:rFonts w:hint="eastAsia"/>
          <w:b/>
          <w:sz w:val="24"/>
          <w:szCs w:val="24"/>
          <w:u w:val="single"/>
        </w:rPr>
        <w:t>痛みが起</w:t>
      </w:r>
      <w:r w:rsidR="0045362E">
        <w:rPr>
          <w:rFonts w:hint="eastAsia"/>
          <w:b/>
          <w:sz w:val="24"/>
          <w:szCs w:val="24"/>
          <w:u w:val="single"/>
        </w:rPr>
        <w:t>き</w:t>
      </w:r>
      <w:r w:rsidR="0045362E" w:rsidRPr="0045362E">
        <w:rPr>
          <w:rFonts w:hint="eastAsia"/>
          <w:b/>
          <w:sz w:val="24"/>
          <w:szCs w:val="24"/>
          <w:u w:val="single"/>
        </w:rPr>
        <w:t>る</w:t>
      </w:r>
      <w:r w:rsidR="0045362E">
        <w:rPr>
          <w:rFonts w:hint="eastAsia"/>
          <w:sz w:val="24"/>
          <w:szCs w:val="24"/>
        </w:rPr>
        <w:t>ことです。</w:t>
      </w:r>
      <w:r w:rsidR="0045362E">
        <w:rPr>
          <w:sz w:val="24"/>
          <w:szCs w:val="24"/>
        </w:rPr>
        <w:br/>
      </w:r>
      <w:r>
        <w:rPr>
          <w:rFonts w:hint="eastAsia"/>
          <w:sz w:val="24"/>
          <w:szCs w:val="24"/>
        </w:rPr>
        <w:t>同じ姿勢を維持できず日常生活に大きな支障をきたすこともあります。</w:t>
      </w:r>
      <w:r w:rsidR="00C1589F" w:rsidRPr="008E1F1C">
        <w:rPr>
          <w:rStyle w:val="2"/>
        </w:rPr>
        <w:br/>
      </w:r>
      <w:r w:rsidR="00C1589F" w:rsidRPr="00943331">
        <w:rPr>
          <w:rStyle w:val="2"/>
          <w:rFonts w:hint="eastAsia"/>
        </w:rPr>
        <w:t>＜原因＞</w:t>
      </w:r>
      <w:r w:rsidR="00C1589F" w:rsidRPr="00943331">
        <w:rPr>
          <w:rStyle w:val="2"/>
        </w:rPr>
        <w:br/>
      </w:r>
      <w:r>
        <w:rPr>
          <w:rFonts w:ascii="Arial" w:hAnsi="Arial" w:cs="Arial"/>
          <w:noProof/>
          <w:color w:val="FFFFFF"/>
          <w:sz w:val="20"/>
          <w:szCs w:val="20"/>
        </w:rPr>
        <w:drawing>
          <wp:inline distT="0" distB="0" distL="0" distR="0" wp14:anchorId="4C79E3BA" wp14:editId="7F7F64A2">
            <wp:extent cx="5399405" cy="1533525"/>
            <wp:effectExtent l="0" t="0" r="0" b="9525"/>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4388" cy="1534940"/>
                    </a:xfrm>
                    <a:prstGeom prst="rect">
                      <a:avLst/>
                    </a:prstGeom>
                    <a:noFill/>
                    <a:ln>
                      <a:noFill/>
                    </a:ln>
                  </pic:spPr>
                </pic:pic>
              </a:graphicData>
            </a:graphic>
          </wp:inline>
        </w:drawing>
      </w:r>
      <w:r w:rsidR="00C1589F">
        <w:rPr>
          <w:rFonts w:ascii="Noto Sans JP" w:eastAsia="ＭＳ Ｐゴシック" w:hAnsi="Noto Sans JP" w:cs="ＭＳ Ｐゴシック"/>
          <w:color w:val="020202"/>
          <w:kern w:val="0"/>
          <w:sz w:val="24"/>
          <w:szCs w:val="24"/>
        </w:rPr>
        <w:br/>
      </w:r>
      <w:r>
        <w:rPr>
          <w:rFonts w:ascii="Noto Sans JP" w:eastAsia="ＭＳ Ｐゴシック" w:hAnsi="Noto Sans JP" w:cs="ＭＳ Ｐゴシック" w:hint="eastAsia"/>
          <w:color w:val="020202"/>
          <w:kern w:val="0"/>
          <w:sz w:val="24"/>
          <w:szCs w:val="24"/>
        </w:rPr>
        <w:t>5</w:t>
      </w:r>
      <w:r>
        <w:rPr>
          <w:rFonts w:ascii="Noto Sans JP" w:eastAsia="ＭＳ Ｐゴシック" w:hAnsi="Noto Sans JP" w:cs="ＭＳ Ｐゴシック" w:hint="eastAsia"/>
          <w:color w:val="020202"/>
          <w:kern w:val="0"/>
          <w:sz w:val="24"/>
          <w:szCs w:val="24"/>
        </w:rPr>
        <w:t>つある腰</w:t>
      </w:r>
      <w:r w:rsidR="00C1589F">
        <w:rPr>
          <w:rFonts w:ascii="Noto Sans JP" w:eastAsia="ＭＳ Ｐゴシック" w:hAnsi="Noto Sans JP" w:cs="ＭＳ Ｐゴシック" w:hint="eastAsia"/>
          <w:color w:val="020202"/>
          <w:kern w:val="0"/>
          <w:sz w:val="24"/>
          <w:szCs w:val="24"/>
        </w:rPr>
        <w:t>骨</w:t>
      </w:r>
      <w:r w:rsidR="004E61C7">
        <w:rPr>
          <w:rFonts w:ascii="Noto Sans JP" w:eastAsia="ＭＳ Ｐゴシック" w:hAnsi="Noto Sans JP" w:cs="ＭＳ Ｐゴシック" w:hint="eastAsia"/>
          <w:color w:val="020202"/>
          <w:kern w:val="0"/>
          <w:sz w:val="24"/>
          <w:szCs w:val="24"/>
        </w:rPr>
        <w:t>の</w:t>
      </w:r>
      <w:r w:rsidR="00C1589F">
        <w:rPr>
          <w:rFonts w:ascii="Noto Sans JP" w:eastAsia="ＭＳ Ｐゴシック" w:hAnsi="Noto Sans JP" w:cs="ＭＳ Ｐゴシック"/>
          <w:color w:val="020202"/>
          <w:kern w:val="0"/>
          <w:sz w:val="24"/>
          <w:szCs w:val="24"/>
        </w:rPr>
        <w:t>クッションの役割をしている椎間板が</w:t>
      </w:r>
      <w:r w:rsidR="004E61C7">
        <w:rPr>
          <w:rFonts w:ascii="Noto Sans JP" w:eastAsia="ＭＳ Ｐゴシック" w:hAnsi="Noto Sans JP" w:cs="ＭＳ Ｐゴシック" w:hint="eastAsia"/>
          <w:color w:val="020202"/>
          <w:kern w:val="0"/>
          <w:sz w:val="24"/>
          <w:szCs w:val="24"/>
        </w:rPr>
        <w:t>変性することで</w:t>
      </w:r>
      <w:r w:rsidR="00C1589F" w:rsidRPr="00D9202C">
        <w:rPr>
          <w:rFonts w:ascii="Noto Sans JP" w:eastAsia="ＭＳ Ｐゴシック" w:hAnsi="Noto Sans JP" w:cs="ＭＳ Ｐゴシック"/>
          <w:color w:val="020202"/>
          <w:kern w:val="0"/>
          <w:sz w:val="24"/>
          <w:szCs w:val="24"/>
        </w:rPr>
        <w:t>起こります。</w:t>
      </w:r>
      <w:r w:rsidR="00C1589F" w:rsidRPr="00D9202C">
        <w:rPr>
          <w:rFonts w:ascii="Noto Sans JP" w:eastAsia="ＭＳ Ｐゴシック" w:hAnsi="Noto Sans JP" w:cs="ＭＳ Ｐゴシック"/>
          <w:color w:val="020202"/>
          <w:kern w:val="0"/>
          <w:sz w:val="24"/>
          <w:szCs w:val="24"/>
        </w:rPr>
        <w:br/>
      </w:r>
      <w:r w:rsidR="0045362E" w:rsidRPr="0045362E">
        <w:rPr>
          <w:rFonts w:ascii="Noto Sans JP" w:eastAsia="ＭＳ Ｐゴシック" w:hAnsi="Noto Sans JP" w:cs="ＭＳ Ｐゴシック" w:hint="eastAsia"/>
          <w:b/>
          <w:color w:val="020202"/>
          <w:kern w:val="0"/>
          <w:sz w:val="24"/>
          <w:szCs w:val="24"/>
        </w:rPr>
        <w:t>肉体労働</w:t>
      </w:r>
      <w:r w:rsidR="0045362E">
        <w:rPr>
          <w:rFonts w:ascii="Noto Sans JP" w:eastAsia="ＭＳ Ｐゴシック" w:hAnsi="Noto Sans JP" w:cs="ＭＳ Ｐゴシック" w:hint="eastAsia"/>
          <w:color w:val="020202"/>
          <w:kern w:val="0"/>
          <w:sz w:val="24"/>
          <w:szCs w:val="24"/>
        </w:rPr>
        <w:t>だけでなく</w:t>
      </w:r>
      <w:r w:rsidR="0045362E" w:rsidRPr="0045362E">
        <w:rPr>
          <w:rFonts w:ascii="Noto Sans JP" w:eastAsia="ＭＳ Ｐゴシック" w:hAnsi="Noto Sans JP" w:cs="ＭＳ Ｐゴシック" w:hint="eastAsia"/>
          <w:b/>
          <w:color w:val="020202"/>
          <w:kern w:val="0"/>
          <w:sz w:val="24"/>
          <w:szCs w:val="24"/>
        </w:rPr>
        <w:t>デスクワーク</w:t>
      </w:r>
      <w:r w:rsidR="0045362E">
        <w:rPr>
          <w:rFonts w:ascii="Noto Sans JP" w:eastAsia="ＭＳ Ｐゴシック" w:hAnsi="Noto Sans JP" w:cs="ＭＳ Ｐゴシック" w:hint="eastAsia"/>
          <w:color w:val="020202"/>
          <w:kern w:val="0"/>
          <w:sz w:val="24"/>
          <w:szCs w:val="24"/>
        </w:rPr>
        <w:t>や</w:t>
      </w:r>
      <w:r w:rsidR="0045362E" w:rsidRPr="0045362E">
        <w:rPr>
          <w:rFonts w:ascii="Noto Sans JP" w:eastAsia="ＭＳ Ｐゴシック" w:hAnsi="Noto Sans JP" w:cs="ＭＳ Ｐゴシック" w:hint="eastAsia"/>
          <w:b/>
          <w:color w:val="020202"/>
          <w:kern w:val="0"/>
          <w:sz w:val="24"/>
          <w:szCs w:val="24"/>
        </w:rPr>
        <w:t>長距離運転</w:t>
      </w:r>
      <w:r w:rsidR="0045362E">
        <w:rPr>
          <w:rFonts w:ascii="Noto Sans JP" w:eastAsia="ＭＳ Ｐゴシック" w:hAnsi="Noto Sans JP" w:cs="ＭＳ Ｐゴシック" w:hint="eastAsia"/>
          <w:color w:val="020202"/>
          <w:kern w:val="0"/>
          <w:sz w:val="24"/>
          <w:szCs w:val="24"/>
        </w:rPr>
        <w:t>などでの腰の圧迫も原因になります。</w:t>
      </w:r>
      <w:r w:rsidR="00F516A3">
        <w:rPr>
          <w:rFonts w:ascii="Noto Sans JP" w:eastAsia="ＭＳ Ｐゴシック" w:hAnsi="Noto Sans JP" w:cs="ＭＳ Ｐゴシック"/>
          <w:color w:val="020202"/>
          <w:kern w:val="0"/>
          <w:sz w:val="24"/>
          <w:szCs w:val="24"/>
        </w:rPr>
        <w:br/>
      </w:r>
      <w:r w:rsidR="00F516A3">
        <w:rPr>
          <w:rFonts w:ascii="Noto Sans JP" w:eastAsia="ＭＳ Ｐゴシック" w:hAnsi="Noto Sans JP" w:cs="ＭＳ Ｐゴシック" w:hint="eastAsia"/>
          <w:color w:val="020202"/>
          <w:kern w:val="0"/>
          <w:sz w:val="24"/>
          <w:szCs w:val="24"/>
        </w:rPr>
        <w:t>特に成長期でスポーツを過多に行って腰痛を患っていた方は発症しやすいです。</w:t>
      </w:r>
      <w:r w:rsidR="0045362E">
        <w:rPr>
          <w:rFonts w:ascii="Noto Sans JP" w:eastAsia="ＭＳ Ｐゴシック" w:hAnsi="Noto Sans JP" w:cs="ＭＳ Ｐゴシック"/>
          <w:color w:val="020202"/>
          <w:kern w:val="0"/>
          <w:sz w:val="24"/>
          <w:szCs w:val="24"/>
        </w:rPr>
        <w:br/>
      </w:r>
      <w:r w:rsidR="0045362E" w:rsidRPr="00E26FDC">
        <w:rPr>
          <w:rFonts w:ascii="Noto Sans JP" w:eastAsia="ＭＳ Ｐゴシック" w:hAnsi="Noto Sans JP" w:cs="ＭＳ Ｐゴシック" w:hint="eastAsia"/>
          <w:b/>
          <w:color w:val="020202"/>
          <w:kern w:val="0"/>
          <w:sz w:val="24"/>
          <w:szCs w:val="24"/>
          <w:u w:val="single"/>
        </w:rPr>
        <w:t>運動不足</w:t>
      </w:r>
      <w:r w:rsidR="0045362E" w:rsidRPr="00E26FDC">
        <w:rPr>
          <w:rFonts w:ascii="Noto Sans JP" w:eastAsia="ＭＳ Ｐゴシック" w:hAnsi="Noto Sans JP" w:cs="ＭＳ Ｐゴシック" w:hint="eastAsia"/>
          <w:color w:val="020202"/>
          <w:kern w:val="0"/>
          <w:sz w:val="24"/>
          <w:szCs w:val="24"/>
          <w:u w:val="single"/>
        </w:rPr>
        <w:t>、</w:t>
      </w:r>
      <w:r w:rsidR="0045362E" w:rsidRPr="00E26FDC">
        <w:rPr>
          <w:rFonts w:ascii="Noto Sans JP" w:eastAsia="ＭＳ Ｐゴシック" w:hAnsi="Noto Sans JP" w:cs="ＭＳ Ｐゴシック" w:hint="eastAsia"/>
          <w:b/>
          <w:color w:val="020202"/>
          <w:kern w:val="0"/>
          <w:sz w:val="24"/>
          <w:szCs w:val="24"/>
          <w:u w:val="single"/>
        </w:rPr>
        <w:t>体重の増加</w:t>
      </w:r>
      <w:r w:rsidR="0045362E" w:rsidRPr="00E26FDC">
        <w:rPr>
          <w:rFonts w:ascii="Noto Sans JP" w:eastAsia="ＭＳ Ｐゴシック" w:hAnsi="Noto Sans JP" w:cs="ＭＳ Ｐゴシック" w:hint="eastAsia"/>
          <w:color w:val="020202"/>
          <w:kern w:val="0"/>
          <w:sz w:val="24"/>
          <w:szCs w:val="24"/>
          <w:u w:val="single"/>
        </w:rPr>
        <w:t>、</w:t>
      </w:r>
      <w:r w:rsidR="0045362E" w:rsidRPr="00E26FDC">
        <w:rPr>
          <w:rFonts w:ascii="Noto Sans JP" w:eastAsia="ＭＳ Ｐゴシック" w:hAnsi="Noto Sans JP" w:cs="ＭＳ Ｐゴシック" w:hint="eastAsia"/>
          <w:b/>
          <w:color w:val="020202"/>
          <w:kern w:val="0"/>
          <w:sz w:val="24"/>
          <w:szCs w:val="24"/>
          <w:u w:val="single"/>
        </w:rPr>
        <w:t>飲酒や喫煙</w:t>
      </w:r>
      <w:r w:rsidR="0045362E">
        <w:rPr>
          <w:rFonts w:ascii="Noto Sans JP" w:eastAsia="ＭＳ Ｐゴシック" w:hAnsi="Noto Sans JP" w:cs="ＭＳ Ｐゴシック" w:hint="eastAsia"/>
          <w:color w:val="020202"/>
          <w:kern w:val="0"/>
          <w:sz w:val="24"/>
          <w:szCs w:val="24"/>
        </w:rPr>
        <w:t>は</w:t>
      </w:r>
      <w:r w:rsidR="000D4B39">
        <w:rPr>
          <w:rFonts w:ascii="Noto Sans JP" w:eastAsia="ＭＳ Ｐゴシック" w:hAnsi="Noto Sans JP" w:cs="ＭＳ Ｐゴシック" w:hint="eastAsia"/>
          <w:color w:val="020202"/>
          <w:kern w:val="0"/>
          <w:sz w:val="24"/>
          <w:szCs w:val="24"/>
        </w:rPr>
        <w:t>悪化の</w:t>
      </w:r>
      <w:r w:rsidR="0045362E">
        <w:rPr>
          <w:rFonts w:ascii="Noto Sans JP" w:eastAsia="ＭＳ Ｐゴシック" w:hAnsi="Noto Sans JP" w:cs="ＭＳ Ｐゴシック" w:hint="eastAsia"/>
          <w:color w:val="020202"/>
          <w:kern w:val="0"/>
          <w:sz w:val="24"/>
          <w:szCs w:val="24"/>
        </w:rPr>
        <w:t>リスクが増すため注意しましょう。</w:t>
      </w:r>
      <w:r w:rsidR="00C1589F">
        <w:rPr>
          <w:rFonts w:ascii="Noto Sans JP" w:eastAsia="ＭＳ Ｐゴシック" w:hAnsi="Noto Sans JP" w:cs="ＭＳ Ｐゴシック"/>
          <w:color w:val="020202"/>
          <w:kern w:val="0"/>
          <w:sz w:val="24"/>
          <w:szCs w:val="24"/>
        </w:rPr>
        <w:br/>
      </w:r>
      <w:r w:rsidR="00C1589F" w:rsidRPr="00D9202C">
        <w:rPr>
          <w:rFonts w:ascii="Noto Sans JP" w:eastAsia="ＭＳ Ｐゴシック" w:hAnsi="Noto Sans JP" w:cs="ＭＳ Ｐゴシック"/>
          <w:color w:val="020202"/>
          <w:kern w:val="0"/>
          <w:sz w:val="24"/>
          <w:szCs w:val="24"/>
        </w:rPr>
        <w:t>MRI</w:t>
      </w:r>
      <w:r w:rsidR="0045362E">
        <w:rPr>
          <w:rFonts w:ascii="Noto Sans JP" w:eastAsia="ＭＳ Ｐゴシック" w:hAnsi="Noto Sans JP" w:cs="ＭＳ Ｐゴシック"/>
          <w:color w:val="020202"/>
          <w:kern w:val="0"/>
          <w:sz w:val="24"/>
          <w:szCs w:val="24"/>
        </w:rPr>
        <w:t>で</w:t>
      </w:r>
      <w:r w:rsidR="0045362E">
        <w:rPr>
          <w:rFonts w:ascii="Noto Sans JP" w:eastAsia="ＭＳ Ｐゴシック" w:hAnsi="Noto Sans JP" w:cs="ＭＳ Ｐゴシック" w:hint="eastAsia"/>
          <w:color w:val="020202"/>
          <w:kern w:val="0"/>
          <w:sz w:val="24"/>
          <w:szCs w:val="24"/>
        </w:rPr>
        <w:t>骨のズレや</w:t>
      </w:r>
      <w:r w:rsidR="0045362E">
        <w:rPr>
          <w:rFonts w:ascii="Noto Sans JP" w:eastAsia="ＭＳ Ｐゴシック" w:hAnsi="Noto Sans JP" w:cs="ＭＳ Ｐゴシック"/>
          <w:color w:val="020202"/>
          <w:kern w:val="0"/>
          <w:sz w:val="24"/>
          <w:szCs w:val="24"/>
        </w:rPr>
        <w:t>神経</w:t>
      </w:r>
      <w:r w:rsidR="004E61C7">
        <w:rPr>
          <w:rFonts w:ascii="Noto Sans JP" w:eastAsia="ＭＳ Ｐゴシック" w:hAnsi="Noto Sans JP" w:cs="ＭＳ Ｐゴシック"/>
          <w:color w:val="020202"/>
          <w:kern w:val="0"/>
          <w:sz w:val="24"/>
          <w:szCs w:val="24"/>
        </w:rPr>
        <w:t>の圧迫を確認し診断を</w:t>
      </w:r>
      <w:r w:rsidR="0045362E">
        <w:rPr>
          <w:rFonts w:ascii="Noto Sans JP" w:eastAsia="ＭＳ Ｐゴシック" w:hAnsi="Noto Sans JP" w:cs="ＭＳ Ｐゴシック" w:hint="eastAsia"/>
          <w:color w:val="020202"/>
          <w:kern w:val="0"/>
          <w:sz w:val="24"/>
          <w:szCs w:val="24"/>
        </w:rPr>
        <w:t>することが可能です</w:t>
      </w:r>
      <w:r w:rsidR="00C1589F" w:rsidRPr="00D9202C">
        <w:rPr>
          <w:rFonts w:ascii="Noto Sans JP" w:eastAsia="ＭＳ Ｐゴシック" w:hAnsi="Noto Sans JP" w:cs="ＭＳ Ｐゴシック"/>
          <w:color w:val="020202"/>
          <w:kern w:val="0"/>
          <w:sz w:val="24"/>
          <w:szCs w:val="24"/>
        </w:rPr>
        <w:t>。</w:t>
      </w:r>
    </w:p>
    <w:p w:rsidR="00B26BA1" w:rsidRPr="0098336F" w:rsidRDefault="00C1589F" w:rsidP="004E61C7">
      <w:pPr>
        <w:widowControl/>
        <w:shd w:val="clear" w:color="auto" w:fill="FFFFFF"/>
        <w:spacing w:before="100" w:beforeAutospacing="1" w:after="100" w:afterAutospacing="1" w:line="480" w:lineRule="auto"/>
        <w:jc w:val="left"/>
        <w:rPr>
          <w:rFonts w:ascii="Noto Sans JP" w:eastAsia="ＭＳ Ｐゴシック" w:hAnsi="Noto Sans JP" w:cs="ＭＳ Ｐゴシック" w:hint="eastAsia"/>
          <w:color w:val="020202"/>
          <w:kern w:val="0"/>
          <w:sz w:val="24"/>
          <w:szCs w:val="24"/>
        </w:rPr>
      </w:pPr>
      <w:r w:rsidRPr="00943331">
        <w:rPr>
          <w:rStyle w:val="2"/>
          <w:rFonts w:hint="eastAsia"/>
        </w:rPr>
        <w:lastRenderedPageBreak/>
        <w:t>＜治療と対策＞</w:t>
      </w:r>
      <w:r w:rsidR="00943331">
        <w:rPr>
          <w:rStyle w:val="2"/>
        </w:rPr>
        <w:br/>
      </w:r>
      <w:r w:rsidR="00F516A3" w:rsidRPr="00F516A3">
        <w:rPr>
          <w:rFonts w:ascii="Noto Sans JP" w:eastAsia="ＭＳ Ｐゴシック" w:hAnsi="Noto Sans JP" w:cs="ＭＳ Ｐゴシック"/>
          <w:noProof/>
          <w:color w:val="020202"/>
          <w:kern w:val="0"/>
          <w:sz w:val="24"/>
          <w:szCs w:val="24"/>
        </w:rPr>
        <w:drawing>
          <wp:inline distT="0" distB="0" distL="0" distR="0">
            <wp:extent cx="2799880" cy="1628775"/>
            <wp:effectExtent l="0" t="0" r="635" b="0"/>
            <wp:docPr id="7" name="図 7" descr="C:\Users\uegaki\Pictures\998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egaki\Pictures\9982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961" cy="1639293"/>
                    </a:xfrm>
                    <a:prstGeom prst="rect">
                      <a:avLst/>
                    </a:prstGeom>
                    <a:noFill/>
                    <a:ln>
                      <a:noFill/>
                    </a:ln>
                  </pic:spPr>
                </pic:pic>
              </a:graphicData>
            </a:graphic>
          </wp:inline>
        </w:drawing>
      </w:r>
      <w:r w:rsidR="00F516A3" w:rsidRPr="00F516A3">
        <w:rPr>
          <w:rStyle w:val="2"/>
          <w:noProof/>
        </w:rPr>
        <w:drawing>
          <wp:inline distT="0" distB="0" distL="0" distR="0">
            <wp:extent cx="2238375" cy="1543050"/>
            <wp:effectExtent l="0" t="0" r="9525" b="0"/>
            <wp:docPr id="9" name="図 9" descr="C:\Users\uegaki\Downloads\716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gaki\Downloads\7169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543050"/>
                    </a:xfrm>
                    <a:prstGeom prst="rect">
                      <a:avLst/>
                    </a:prstGeom>
                    <a:noFill/>
                    <a:ln>
                      <a:noFill/>
                    </a:ln>
                  </pic:spPr>
                </pic:pic>
              </a:graphicData>
            </a:graphic>
          </wp:inline>
        </w:drawing>
      </w:r>
      <w:r w:rsidR="00AB5AD6">
        <w:rPr>
          <w:rFonts w:ascii="Noto Sans JP" w:eastAsia="ＭＳ Ｐゴシック" w:hAnsi="Noto Sans JP" w:cs="ＭＳ Ｐゴシック"/>
          <w:color w:val="020202"/>
          <w:kern w:val="0"/>
          <w:sz w:val="24"/>
          <w:szCs w:val="24"/>
        </w:rPr>
        <w:br/>
      </w:r>
      <w:r w:rsidR="00F516A3">
        <w:rPr>
          <w:rFonts w:ascii="Noto Sans JP" w:eastAsia="ＭＳ Ｐゴシック" w:hAnsi="Noto Sans JP" w:cs="ＭＳ Ｐゴシック" w:hint="eastAsia"/>
          <w:color w:val="020202"/>
          <w:kern w:val="0"/>
          <w:sz w:val="24"/>
          <w:szCs w:val="24"/>
        </w:rPr>
        <w:t>入浴や電気</w:t>
      </w:r>
      <w:r w:rsidR="009E28AC">
        <w:rPr>
          <w:rFonts w:ascii="Noto Sans JP" w:eastAsia="ＭＳ Ｐゴシック" w:hAnsi="Noto Sans JP" w:cs="ＭＳ Ｐゴシック" w:hint="eastAsia"/>
          <w:color w:val="020202"/>
          <w:kern w:val="0"/>
          <w:sz w:val="24"/>
          <w:szCs w:val="24"/>
        </w:rPr>
        <w:t>器具</w:t>
      </w:r>
      <w:r w:rsidR="00F516A3">
        <w:rPr>
          <w:rFonts w:ascii="Noto Sans JP" w:eastAsia="ＭＳ Ｐゴシック" w:hAnsi="Noto Sans JP" w:cs="ＭＳ Ｐゴシック" w:hint="eastAsia"/>
          <w:color w:val="020202"/>
          <w:kern w:val="0"/>
          <w:sz w:val="24"/>
          <w:szCs w:val="24"/>
        </w:rPr>
        <w:t>などで腰部から下肢までを温めるのが非常に効果的です。</w:t>
      </w:r>
      <w:r w:rsidR="00E50DD4">
        <w:rPr>
          <w:rFonts w:ascii="Noto Sans JP" w:eastAsia="ＭＳ Ｐゴシック" w:hAnsi="Noto Sans JP" w:cs="ＭＳ Ｐゴシック"/>
          <w:color w:val="020202"/>
          <w:kern w:val="0"/>
          <w:sz w:val="24"/>
          <w:szCs w:val="24"/>
        </w:rPr>
        <w:br/>
      </w:r>
      <w:r w:rsidR="00E50DD4">
        <w:rPr>
          <w:rFonts w:ascii="Noto Sans JP" w:eastAsia="ＭＳ Ｐゴシック" w:hAnsi="Noto Sans JP" w:cs="ＭＳ Ｐゴシック" w:hint="eastAsia"/>
          <w:color w:val="020202"/>
          <w:kern w:val="0"/>
          <w:sz w:val="24"/>
          <w:szCs w:val="24"/>
        </w:rPr>
        <w:t>痛みが強い間は中腰や前屈などの動作を避けて、できるだけ安静にすごしましょう。</w:t>
      </w:r>
      <w:r w:rsidR="00F516A3">
        <w:rPr>
          <w:rFonts w:ascii="Noto Sans JP" w:eastAsia="ＭＳ Ｐゴシック" w:hAnsi="Noto Sans JP" w:cs="ＭＳ Ｐゴシック"/>
          <w:color w:val="020202"/>
          <w:kern w:val="0"/>
          <w:sz w:val="24"/>
          <w:szCs w:val="24"/>
        </w:rPr>
        <w:br/>
      </w:r>
      <w:r w:rsidR="00E50DD4">
        <w:rPr>
          <w:rFonts w:ascii="Noto Sans JP" w:eastAsia="ＭＳ Ｐゴシック" w:hAnsi="Noto Sans JP" w:cs="ＭＳ Ｐゴシック" w:hint="eastAsia"/>
          <w:color w:val="020202"/>
          <w:kern w:val="0"/>
          <w:sz w:val="24"/>
          <w:szCs w:val="24"/>
        </w:rPr>
        <w:t>動作時の</w:t>
      </w:r>
      <w:r w:rsidR="00F516A3">
        <w:rPr>
          <w:rFonts w:ascii="Noto Sans JP" w:eastAsia="ＭＳ Ｐゴシック" w:hAnsi="Noto Sans JP" w:cs="ＭＳ Ｐゴシック" w:hint="eastAsia"/>
          <w:color w:val="020202"/>
          <w:kern w:val="0"/>
          <w:sz w:val="24"/>
          <w:szCs w:val="24"/>
        </w:rPr>
        <w:t>痛みが</w:t>
      </w:r>
      <w:r w:rsidR="00E50DD4">
        <w:rPr>
          <w:rFonts w:ascii="Noto Sans JP" w:eastAsia="ＭＳ Ｐゴシック" w:hAnsi="Noto Sans JP" w:cs="ＭＳ Ｐゴシック" w:hint="eastAsia"/>
          <w:color w:val="020202"/>
          <w:kern w:val="0"/>
          <w:sz w:val="24"/>
          <w:szCs w:val="24"/>
        </w:rPr>
        <w:t>軽減されてきたら、</w:t>
      </w:r>
      <w:r w:rsidR="00F516A3">
        <w:rPr>
          <w:rFonts w:ascii="Noto Sans JP" w:eastAsia="ＭＳ Ｐゴシック" w:hAnsi="Noto Sans JP" w:cs="ＭＳ Ｐゴシック" w:hint="eastAsia"/>
          <w:color w:val="020202"/>
          <w:kern w:val="0"/>
          <w:sz w:val="24"/>
          <w:szCs w:val="24"/>
        </w:rPr>
        <w:t>こまめな運動</w:t>
      </w:r>
      <w:r w:rsidR="00AB5AD6">
        <w:rPr>
          <w:rFonts w:ascii="Noto Sans JP" w:eastAsia="ＭＳ Ｐゴシック" w:hAnsi="Noto Sans JP" w:cs="ＭＳ Ｐゴシック" w:hint="eastAsia"/>
          <w:color w:val="020202"/>
          <w:kern w:val="0"/>
          <w:sz w:val="24"/>
          <w:szCs w:val="24"/>
        </w:rPr>
        <w:t>やストレッチを心がけてください。</w:t>
      </w:r>
      <w:r w:rsidR="0098336F">
        <w:rPr>
          <w:rFonts w:ascii="Noto Sans JP" w:eastAsia="ＭＳ Ｐゴシック" w:hAnsi="Noto Sans JP" w:cs="ＭＳ Ｐゴシック"/>
          <w:color w:val="020202"/>
          <w:kern w:val="0"/>
          <w:sz w:val="24"/>
          <w:szCs w:val="24"/>
        </w:rPr>
        <w:br/>
      </w:r>
      <w:r w:rsidR="009E28AC">
        <w:rPr>
          <w:rFonts w:ascii="Noto Sans JP" w:eastAsia="ＭＳ Ｐゴシック" w:hAnsi="Noto Sans JP" w:cs="ＭＳ Ｐゴシック" w:hint="eastAsia"/>
          <w:color w:val="020202"/>
          <w:kern w:val="0"/>
          <w:sz w:val="24"/>
          <w:szCs w:val="24"/>
        </w:rPr>
        <w:t>治療としては腰のストレッチと</w:t>
      </w:r>
      <w:r w:rsidR="0098336F">
        <w:rPr>
          <w:rFonts w:ascii="Noto Sans JP" w:eastAsia="ＭＳ Ｐゴシック" w:hAnsi="Noto Sans JP" w:cs="ＭＳ Ｐゴシック" w:hint="eastAsia"/>
          <w:color w:val="020202"/>
          <w:kern w:val="0"/>
          <w:sz w:val="24"/>
          <w:szCs w:val="24"/>
        </w:rPr>
        <w:t>温熱を</w:t>
      </w:r>
      <w:r w:rsidR="009E28AC">
        <w:rPr>
          <w:rFonts w:ascii="Noto Sans JP" w:eastAsia="ＭＳ Ｐゴシック" w:hAnsi="Noto Sans JP" w:cs="ＭＳ Ｐゴシック" w:hint="eastAsia"/>
          <w:color w:val="020202"/>
          <w:kern w:val="0"/>
          <w:sz w:val="24"/>
          <w:szCs w:val="24"/>
        </w:rPr>
        <w:t>併用し</w:t>
      </w:r>
      <w:r w:rsidR="0098336F">
        <w:rPr>
          <w:rFonts w:ascii="Noto Sans JP" w:eastAsia="ＭＳ Ｐゴシック" w:hAnsi="Noto Sans JP" w:cs="ＭＳ Ｐゴシック" w:hint="eastAsia"/>
          <w:color w:val="020202"/>
          <w:kern w:val="0"/>
          <w:sz w:val="24"/>
          <w:szCs w:val="24"/>
        </w:rPr>
        <w:t>た</w:t>
      </w:r>
      <w:r w:rsidR="009E28AC">
        <w:rPr>
          <w:rFonts w:ascii="Noto Sans JP" w:eastAsia="ＭＳ Ｐゴシック" w:hAnsi="Noto Sans JP" w:cs="ＭＳ Ｐゴシック" w:hint="eastAsia"/>
          <w:color w:val="020202"/>
          <w:kern w:val="0"/>
          <w:sz w:val="24"/>
          <w:szCs w:val="24"/>
        </w:rPr>
        <w:t>リハビリを積極的に行っていきます。</w:t>
      </w:r>
      <w:r w:rsidR="009E28AC">
        <w:rPr>
          <w:rFonts w:ascii="Noto Sans JP" w:eastAsia="ＭＳ Ｐゴシック" w:hAnsi="Noto Sans JP" w:cs="ＭＳ Ｐゴシック"/>
          <w:color w:val="020202"/>
          <w:kern w:val="0"/>
          <w:sz w:val="24"/>
          <w:szCs w:val="24"/>
        </w:rPr>
        <w:br/>
      </w:r>
      <w:r w:rsidRPr="00F005C3">
        <w:rPr>
          <w:rFonts w:ascii="Noto Sans JP" w:eastAsia="ＭＳ Ｐゴシック" w:hAnsi="Noto Sans JP" w:cs="ＭＳ Ｐゴシック" w:hint="eastAsia"/>
          <w:b/>
          <w:color w:val="020202"/>
          <w:kern w:val="0"/>
          <w:sz w:val="24"/>
          <w:szCs w:val="24"/>
        </w:rPr>
        <w:t>鍼灸治療</w:t>
      </w:r>
      <w:r w:rsidR="00A14FC3">
        <w:rPr>
          <w:rFonts w:ascii="Noto Sans JP" w:eastAsia="ＭＳ Ｐゴシック" w:hAnsi="Noto Sans JP" w:cs="ＭＳ Ｐゴシック" w:hint="eastAsia"/>
          <w:color w:val="020202"/>
          <w:kern w:val="0"/>
          <w:sz w:val="24"/>
          <w:szCs w:val="24"/>
        </w:rPr>
        <w:t>は</w:t>
      </w:r>
      <w:r w:rsidR="003876EF">
        <w:rPr>
          <w:rFonts w:ascii="Noto Sans JP" w:eastAsia="ＭＳ Ｐゴシック" w:hAnsi="Noto Sans JP" w:cs="ＭＳ Ｐゴシック" w:hint="eastAsia"/>
          <w:color w:val="020202"/>
          <w:kern w:val="0"/>
          <w:sz w:val="24"/>
          <w:szCs w:val="24"/>
        </w:rPr>
        <w:t>腰痛と神経の圧迫を緩和</w:t>
      </w:r>
      <w:r w:rsidR="00F005C3">
        <w:rPr>
          <w:rFonts w:ascii="Noto Sans JP" w:eastAsia="ＭＳ Ｐゴシック" w:hAnsi="Noto Sans JP" w:cs="ＭＳ Ｐゴシック" w:hint="eastAsia"/>
          <w:color w:val="020202"/>
          <w:kern w:val="0"/>
          <w:sz w:val="24"/>
          <w:szCs w:val="24"/>
        </w:rPr>
        <w:t>することができ有効な治療です</w:t>
      </w:r>
      <w:r w:rsidR="00B26BA1">
        <w:rPr>
          <w:rFonts w:ascii="Noto Sans JP" w:eastAsia="ＭＳ Ｐゴシック" w:hAnsi="Noto Sans JP" w:cs="ＭＳ Ｐゴシック" w:hint="eastAsia"/>
          <w:color w:val="020202"/>
          <w:kern w:val="0"/>
          <w:sz w:val="24"/>
          <w:szCs w:val="24"/>
        </w:rPr>
        <w:t>。</w:t>
      </w:r>
      <w:r w:rsidR="00160D1D">
        <w:rPr>
          <w:rFonts w:ascii="Noto Sans JP" w:eastAsia="ＭＳ Ｐゴシック" w:hAnsi="Noto Sans JP" w:cs="ＭＳ Ｐゴシック"/>
          <w:color w:val="020202"/>
          <w:kern w:val="0"/>
          <w:sz w:val="24"/>
          <w:szCs w:val="24"/>
        </w:rPr>
        <w:br/>
      </w:r>
      <w:r w:rsidR="00160D1D" w:rsidRPr="00160D1D">
        <w:rPr>
          <w:rFonts w:ascii="Noto Sans JP" w:eastAsia="ＭＳ Ｐゴシック" w:hAnsi="Noto Sans JP" w:cs="ＭＳ Ｐゴシック"/>
          <w:noProof/>
          <w:color w:val="020202"/>
          <w:kern w:val="0"/>
          <w:sz w:val="24"/>
          <w:szCs w:val="24"/>
        </w:rPr>
        <w:drawing>
          <wp:inline distT="0" distB="0" distL="0" distR="0">
            <wp:extent cx="5399472" cy="1633728"/>
            <wp:effectExtent l="0" t="0" r="0" b="5080"/>
            <wp:docPr id="4" name="図 4" descr="C:\Users\uegaki\Downloads\913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egaki\Downloads\9134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1036" cy="1637227"/>
                    </a:xfrm>
                    <a:prstGeom prst="rect">
                      <a:avLst/>
                    </a:prstGeom>
                    <a:noFill/>
                    <a:ln>
                      <a:noFill/>
                    </a:ln>
                  </pic:spPr>
                </pic:pic>
              </a:graphicData>
            </a:graphic>
          </wp:inline>
        </w:drawing>
      </w:r>
      <w:r w:rsidR="00160D1D">
        <w:rPr>
          <w:rFonts w:ascii="Noto Sans JP" w:eastAsia="ＭＳ Ｐゴシック" w:hAnsi="Noto Sans JP" w:cs="ＭＳ Ｐゴシック"/>
          <w:color w:val="020202"/>
          <w:kern w:val="0"/>
          <w:sz w:val="24"/>
          <w:szCs w:val="24"/>
        </w:rPr>
        <w:br/>
      </w:r>
      <w:r w:rsidR="00C768A0">
        <w:rPr>
          <w:rFonts w:ascii="Noto Sans JP" w:eastAsia="ＭＳ Ｐゴシック" w:hAnsi="Noto Sans JP" w:cs="ＭＳ Ｐゴシック" w:hint="eastAsia"/>
          <w:color w:val="020202"/>
          <w:kern w:val="0"/>
          <w:sz w:val="24"/>
          <w:szCs w:val="24"/>
        </w:rPr>
        <w:t>日常では</w:t>
      </w:r>
      <w:r w:rsidR="00160D1D">
        <w:rPr>
          <w:rFonts w:ascii="Noto Sans JP" w:eastAsia="ＭＳ Ｐゴシック" w:hAnsi="Noto Sans JP" w:cs="ＭＳ Ｐゴシック" w:hint="eastAsia"/>
          <w:color w:val="020202"/>
          <w:kern w:val="0"/>
          <w:sz w:val="24"/>
          <w:szCs w:val="24"/>
        </w:rPr>
        <w:t>なるべく長時間の悪い姿勢は避けて、こまめな体操</w:t>
      </w:r>
      <w:r w:rsidR="00B97E5E">
        <w:rPr>
          <w:rFonts w:ascii="Noto Sans JP" w:eastAsia="ＭＳ Ｐゴシック" w:hAnsi="Noto Sans JP" w:cs="ＭＳ Ｐゴシック" w:hint="eastAsia"/>
          <w:color w:val="020202"/>
          <w:kern w:val="0"/>
          <w:sz w:val="24"/>
          <w:szCs w:val="24"/>
        </w:rPr>
        <w:t>を心がけましょう。</w:t>
      </w:r>
      <w:r w:rsidR="0098336F">
        <w:rPr>
          <w:rFonts w:ascii="Noto Sans JP" w:eastAsia="ＭＳ Ｐゴシック" w:hAnsi="Noto Sans JP" w:cs="ＭＳ Ｐゴシック"/>
          <w:color w:val="020202"/>
          <w:kern w:val="0"/>
          <w:sz w:val="24"/>
          <w:szCs w:val="24"/>
        </w:rPr>
        <w:br/>
      </w:r>
      <w:r w:rsidR="0098336F">
        <w:rPr>
          <w:rFonts w:ascii="Noto Sans JP" w:eastAsia="ＭＳ Ｐゴシック" w:hAnsi="Noto Sans JP" w:cs="ＭＳ Ｐゴシック" w:hint="eastAsia"/>
          <w:color w:val="020202"/>
          <w:kern w:val="0"/>
          <w:sz w:val="24"/>
          <w:szCs w:val="24"/>
        </w:rPr>
        <w:t>肉体労働をする際は</w:t>
      </w:r>
      <w:r w:rsidR="0098336F" w:rsidRPr="00F005C3">
        <w:rPr>
          <w:rFonts w:ascii="Noto Sans JP" w:eastAsia="ＭＳ Ｐゴシック" w:hAnsi="Noto Sans JP" w:cs="ＭＳ Ｐゴシック" w:hint="eastAsia"/>
          <w:b/>
          <w:color w:val="020202"/>
          <w:kern w:val="0"/>
          <w:sz w:val="24"/>
          <w:szCs w:val="24"/>
          <w:u w:val="single"/>
        </w:rPr>
        <w:t>コルセット</w:t>
      </w:r>
      <w:r w:rsidR="0098336F" w:rsidRPr="00F005C3">
        <w:rPr>
          <w:rFonts w:ascii="Noto Sans JP" w:eastAsia="ＭＳ Ｐゴシック" w:hAnsi="Noto Sans JP" w:cs="ＭＳ Ｐゴシック" w:hint="eastAsia"/>
          <w:b/>
          <w:color w:val="020202"/>
          <w:kern w:val="0"/>
          <w:sz w:val="24"/>
          <w:szCs w:val="24"/>
        </w:rPr>
        <w:t>の着用</w:t>
      </w:r>
      <w:r w:rsidR="0098336F">
        <w:rPr>
          <w:rFonts w:ascii="Noto Sans JP" w:eastAsia="ＭＳ Ｐゴシック" w:hAnsi="Noto Sans JP" w:cs="ＭＳ Ｐゴシック" w:hint="eastAsia"/>
          <w:color w:val="020202"/>
          <w:kern w:val="0"/>
          <w:sz w:val="24"/>
          <w:szCs w:val="24"/>
        </w:rPr>
        <w:t>が腰骨のズレるリスクを抑えるのに有効です</w:t>
      </w:r>
      <w:bookmarkStart w:id="0" w:name="_GoBack"/>
      <w:bookmarkEnd w:id="0"/>
      <w:r w:rsidR="00B26BA1">
        <w:rPr>
          <w:rFonts w:ascii="Noto Sans JP" w:eastAsia="ＭＳ Ｐゴシック" w:hAnsi="Noto Sans JP" w:cs="ＭＳ Ｐゴシック"/>
          <w:color w:val="020202"/>
          <w:kern w:val="0"/>
          <w:sz w:val="24"/>
          <w:szCs w:val="24"/>
        </w:rPr>
        <w:br/>
      </w:r>
      <w:r w:rsidR="009E28AC">
        <w:rPr>
          <w:rFonts w:ascii="Noto Sans JP" w:eastAsia="ＭＳ Ｐゴシック" w:hAnsi="Noto Sans JP" w:cs="ＭＳ Ｐゴシック" w:hint="eastAsia"/>
          <w:color w:val="020202"/>
          <w:kern w:val="0"/>
          <w:sz w:val="24"/>
          <w:szCs w:val="24"/>
        </w:rPr>
        <w:t>しびれが</w:t>
      </w:r>
      <w:r w:rsidR="00B97E5E">
        <w:rPr>
          <w:rFonts w:ascii="Noto Sans JP" w:eastAsia="ＭＳ Ｐゴシック" w:hAnsi="Noto Sans JP" w:cs="ＭＳ Ｐゴシック" w:hint="eastAsia"/>
          <w:color w:val="020202"/>
          <w:kern w:val="0"/>
          <w:sz w:val="24"/>
          <w:szCs w:val="24"/>
        </w:rPr>
        <w:t>増悪し</w:t>
      </w:r>
      <w:r w:rsidR="009E28AC">
        <w:rPr>
          <w:rFonts w:ascii="Noto Sans JP" w:eastAsia="ＭＳ Ｐゴシック" w:hAnsi="Noto Sans JP" w:cs="ＭＳ Ｐゴシック" w:hint="eastAsia"/>
          <w:color w:val="020202"/>
          <w:kern w:val="0"/>
          <w:sz w:val="24"/>
          <w:szCs w:val="24"/>
        </w:rPr>
        <w:t>、内臓の症状が出た場合は手術の対象とな</w:t>
      </w:r>
      <w:r w:rsidR="00B97E5E">
        <w:rPr>
          <w:rFonts w:ascii="Noto Sans JP" w:eastAsia="ＭＳ Ｐゴシック" w:hAnsi="Noto Sans JP" w:cs="ＭＳ Ｐゴシック" w:hint="eastAsia"/>
          <w:color w:val="020202"/>
          <w:kern w:val="0"/>
          <w:sz w:val="24"/>
          <w:szCs w:val="24"/>
        </w:rPr>
        <w:t>ることもあります</w:t>
      </w:r>
      <w:r w:rsidR="009E28AC">
        <w:rPr>
          <w:rFonts w:ascii="Noto Sans JP" w:eastAsia="ＭＳ Ｐゴシック" w:hAnsi="Noto Sans JP" w:cs="ＭＳ Ｐゴシック" w:hint="eastAsia"/>
          <w:color w:val="020202"/>
          <w:kern w:val="0"/>
          <w:sz w:val="24"/>
          <w:szCs w:val="24"/>
        </w:rPr>
        <w:t>。</w:t>
      </w:r>
      <w:r w:rsidR="009E28AC">
        <w:rPr>
          <w:rFonts w:ascii="Noto Sans JP" w:eastAsia="ＭＳ Ｐゴシック" w:hAnsi="Noto Sans JP" w:cs="ＭＳ Ｐゴシック"/>
          <w:color w:val="020202"/>
          <w:kern w:val="0"/>
          <w:sz w:val="24"/>
          <w:szCs w:val="24"/>
        </w:rPr>
        <w:br/>
      </w:r>
      <w:r w:rsidR="009E28AC">
        <w:rPr>
          <w:rFonts w:ascii="Noto Sans JP" w:eastAsia="ＭＳ Ｐゴシック" w:hAnsi="Noto Sans JP" w:cs="ＭＳ Ｐゴシック" w:hint="eastAsia"/>
          <w:color w:val="020202"/>
          <w:kern w:val="0"/>
          <w:sz w:val="24"/>
          <w:szCs w:val="24"/>
        </w:rPr>
        <w:t>※内臓の症状が出現すると</w:t>
      </w:r>
      <w:r w:rsidR="009E28AC" w:rsidRPr="009E28AC">
        <w:rPr>
          <w:rFonts w:ascii="Noto Sans JP" w:eastAsia="ＭＳ Ｐゴシック" w:hAnsi="Noto Sans JP" w:cs="ＭＳ Ｐゴシック" w:hint="eastAsia"/>
          <w:b/>
          <w:color w:val="020202"/>
          <w:kern w:val="0"/>
          <w:sz w:val="24"/>
          <w:szCs w:val="24"/>
        </w:rPr>
        <w:t>膀胱直腸障害</w:t>
      </w:r>
      <w:r w:rsidR="009E28AC">
        <w:rPr>
          <w:rFonts w:ascii="Noto Sans JP" w:eastAsia="ＭＳ Ｐゴシック" w:hAnsi="Noto Sans JP" w:cs="ＭＳ Ｐゴシック" w:hint="eastAsia"/>
          <w:color w:val="020202"/>
          <w:kern w:val="0"/>
          <w:sz w:val="24"/>
          <w:szCs w:val="24"/>
        </w:rPr>
        <w:t>となり、</w:t>
      </w:r>
      <w:r w:rsidR="009E28AC" w:rsidRPr="009E28AC">
        <w:rPr>
          <w:rFonts w:ascii="Noto Sans JP" w:eastAsia="ＭＳ Ｐゴシック" w:hAnsi="Noto Sans JP" w:cs="ＭＳ Ｐゴシック" w:hint="eastAsia"/>
          <w:b/>
          <w:color w:val="020202"/>
          <w:kern w:val="0"/>
          <w:sz w:val="24"/>
          <w:szCs w:val="24"/>
          <w:u w:val="single"/>
        </w:rPr>
        <w:t>排尿や排便が困難</w:t>
      </w:r>
      <w:r w:rsidR="009E28AC">
        <w:rPr>
          <w:rFonts w:ascii="Noto Sans JP" w:eastAsia="ＭＳ Ｐゴシック" w:hAnsi="Noto Sans JP" w:cs="ＭＳ Ｐゴシック" w:hint="eastAsia"/>
          <w:color w:val="020202"/>
          <w:kern w:val="0"/>
          <w:sz w:val="24"/>
          <w:szCs w:val="24"/>
        </w:rPr>
        <w:t>とな</w:t>
      </w:r>
      <w:r w:rsidR="00B97E5E">
        <w:rPr>
          <w:rFonts w:ascii="Noto Sans JP" w:eastAsia="ＭＳ Ｐゴシック" w:hAnsi="Noto Sans JP" w:cs="ＭＳ Ｐゴシック" w:hint="eastAsia"/>
          <w:color w:val="020202"/>
          <w:kern w:val="0"/>
          <w:sz w:val="24"/>
          <w:szCs w:val="24"/>
        </w:rPr>
        <w:t>る</w:t>
      </w:r>
    </w:p>
    <w:sectPr w:rsidR="00B26BA1" w:rsidRPr="009833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69" w:rsidRDefault="000D7F69" w:rsidP="008B6961">
      <w:r>
        <w:separator/>
      </w:r>
    </w:p>
  </w:endnote>
  <w:endnote w:type="continuationSeparator" w:id="0">
    <w:p w:rsidR="000D7F69" w:rsidRDefault="000D7F69" w:rsidP="008B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JP">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69" w:rsidRDefault="000D7F69" w:rsidP="008B6961">
      <w:r>
        <w:separator/>
      </w:r>
    </w:p>
  </w:footnote>
  <w:footnote w:type="continuationSeparator" w:id="0">
    <w:p w:rsidR="000D7F69" w:rsidRDefault="000D7F69" w:rsidP="008B6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CF"/>
    <w:rsid w:val="00005DD9"/>
    <w:rsid w:val="000074C6"/>
    <w:rsid w:val="000462D4"/>
    <w:rsid w:val="00096F73"/>
    <w:rsid w:val="000D4B39"/>
    <w:rsid w:val="000D7F69"/>
    <w:rsid w:val="000F424D"/>
    <w:rsid w:val="001143FB"/>
    <w:rsid w:val="00160D1D"/>
    <w:rsid w:val="001E5A14"/>
    <w:rsid w:val="00204CFF"/>
    <w:rsid w:val="002A1686"/>
    <w:rsid w:val="002C73FA"/>
    <w:rsid w:val="00306F5B"/>
    <w:rsid w:val="00332E75"/>
    <w:rsid w:val="003876EF"/>
    <w:rsid w:val="003D697E"/>
    <w:rsid w:val="0045362E"/>
    <w:rsid w:val="00463CE8"/>
    <w:rsid w:val="004E61C7"/>
    <w:rsid w:val="00567865"/>
    <w:rsid w:val="00611E7A"/>
    <w:rsid w:val="00636478"/>
    <w:rsid w:val="00700AF6"/>
    <w:rsid w:val="00740A5B"/>
    <w:rsid w:val="00791B97"/>
    <w:rsid w:val="007D0DA5"/>
    <w:rsid w:val="00831E96"/>
    <w:rsid w:val="00891A87"/>
    <w:rsid w:val="008B6961"/>
    <w:rsid w:val="008E1F1C"/>
    <w:rsid w:val="00943331"/>
    <w:rsid w:val="0098336F"/>
    <w:rsid w:val="009B6D4B"/>
    <w:rsid w:val="009C4084"/>
    <w:rsid w:val="009E28AC"/>
    <w:rsid w:val="00A14FC3"/>
    <w:rsid w:val="00A34B4F"/>
    <w:rsid w:val="00A36120"/>
    <w:rsid w:val="00A707BC"/>
    <w:rsid w:val="00A73A9F"/>
    <w:rsid w:val="00AB5AD6"/>
    <w:rsid w:val="00AD2F7B"/>
    <w:rsid w:val="00B26BA1"/>
    <w:rsid w:val="00B722CF"/>
    <w:rsid w:val="00B97E5E"/>
    <w:rsid w:val="00BA3E1F"/>
    <w:rsid w:val="00C1589F"/>
    <w:rsid w:val="00C768A0"/>
    <w:rsid w:val="00DC58CA"/>
    <w:rsid w:val="00E22ECA"/>
    <w:rsid w:val="00E23732"/>
    <w:rsid w:val="00E26FDC"/>
    <w:rsid w:val="00E50DD4"/>
    <w:rsid w:val="00E8244F"/>
    <w:rsid w:val="00EE5871"/>
    <w:rsid w:val="00F005C3"/>
    <w:rsid w:val="00F32A66"/>
    <w:rsid w:val="00F516A3"/>
    <w:rsid w:val="00FB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FC1D69-B50B-46CD-A678-57AF2122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22CF"/>
  </w:style>
  <w:style w:type="character" w:customStyle="1" w:styleId="a4">
    <w:name w:val="日付 (文字)"/>
    <w:basedOn w:val="a0"/>
    <w:link w:val="a3"/>
    <w:uiPriority w:val="99"/>
    <w:semiHidden/>
    <w:rsid w:val="00B722CF"/>
  </w:style>
  <w:style w:type="paragraph" w:styleId="a5">
    <w:name w:val="Balloon Text"/>
    <w:basedOn w:val="a"/>
    <w:link w:val="a6"/>
    <w:uiPriority w:val="99"/>
    <w:semiHidden/>
    <w:unhideWhenUsed/>
    <w:rsid w:val="00FB6C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CE6"/>
    <w:rPr>
      <w:rFonts w:asciiTheme="majorHAnsi" w:eastAsiaTheme="majorEastAsia" w:hAnsiTheme="majorHAnsi" w:cstheme="majorBidi"/>
      <w:sz w:val="18"/>
      <w:szCs w:val="18"/>
    </w:rPr>
  </w:style>
  <w:style w:type="paragraph" w:styleId="a7">
    <w:name w:val="header"/>
    <w:basedOn w:val="a"/>
    <w:link w:val="a8"/>
    <w:uiPriority w:val="99"/>
    <w:unhideWhenUsed/>
    <w:rsid w:val="008B6961"/>
    <w:pPr>
      <w:tabs>
        <w:tab w:val="center" w:pos="4252"/>
        <w:tab w:val="right" w:pos="8504"/>
      </w:tabs>
      <w:snapToGrid w:val="0"/>
    </w:pPr>
  </w:style>
  <w:style w:type="character" w:customStyle="1" w:styleId="a8">
    <w:name w:val="ヘッダー (文字)"/>
    <w:basedOn w:val="a0"/>
    <w:link w:val="a7"/>
    <w:uiPriority w:val="99"/>
    <w:rsid w:val="008B6961"/>
  </w:style>
  <w:style w:type="paragraph" w:styleId="a9">
    <w:name w:val="footer"/>
    <w:basedOn w:val="a"/>
    <w:link w:val="aa"/>
    <w:uiPriority w:val="99"/>
    <w:unhideWhenUsed/>
    <w:rsid w:val="008B6961"/>
    <w:pPr>
      <w:tabs>
        <w:tab w:val="center" w:pos="4252"/>
        <w:tab w:val="right" w:pos="8504"/>
      </w:tabs>
      <w:snapToGrid w:val="0"/>
    </w:pPr>
  </w:style>
  <w:style w:type="character" w:customStyle="1" w:styleId="aa">
    <w:name w:val="フッター (文字)"/>
    <w:basedOn w:val="a0"/>
    <w:link w:val="a9"/>
    <w:uiPriority w:val="99"/>
    <w:rsid w:val="008B6961"/>
  </w:style>
  <w:style w:type="paragraph" w:styleId="ab">
    <w:name w:val="Title"/>
    <w:basedOn w:val="a"/>
    <w:next w:val="a"/>
    <w:link w:val="ac"/>
    <w:uiPriority w:val="10"/>
    <w:qFormat/>
    <w:rsid w:val="003D697E"/>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D697E"/>
    <w:rPr>
      <w:rFonts w:asciiTheme="majorHAnsi" w:eastAsia="ＭＳ ゴシック" w:hAnsiTheme="majorHAnsi" w:cstheme="majorBidi"/>
      <w:sz w:val="32"/>
      <w:szCs w:val="32"/>
    </w:rPr>
  </w:style>
  <w:style w:type="character" w:styleId="2">
    <w:name w:val="Intense Reference"/>
    <w:basedOn w:val="a0"/>
    <w:uiPriority w:val="32"/>
    <w:qFormat/>
    <w:rsid w:val="0094333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uegaki</dc:creator>
  <cp:keywords/>
  <dc:description/>
  <cp:lastModifiedBy>植垣誠</cp:lastModifiedBy>
  <cp:revision>10</cp:revision>
  <cp:lastPrinted>2021-11-18T05:57:00Z</cp:lastPrinted>
  <dcterms:created xsi:type="dcterms:W3CDTF">2021-10-20T06:51:00Z</dcterms:created>
  <dcterms:modified xsi:type="dcterms:W3CDTF">2021-11-18T06:37:00Z</dcterms:modified>
</cp:coreProperties>
</file>